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9F" w:rsidRPr="00C43D9F" w:rsidRDefault="009D3F9F" w:rsidP="00A2079C">
      <w:bookmarkStart w:id="0" w:name="_GoBack"/>
      <w:bookmarkEnd w:id="0"/>
      <w:r w:rsidRPr="00C43D9F">
        <w:t>XVI Polsko-Niemiecka Konferencja z Psychiatrii Sądowej, 18-19.10.2019, Poznań</w:t>
      </w:r>
    </w:p>
    <w:p w:rsidR="009D3F9F" w:rsidRPr="00C43D9F" w:rsidRDefault="009D3F9F" w:rsidP="00A2079C">
      <w:r w:rsidRPr="00C43D9F">
        <w:t>XVI Polnisch-Deutsche Forensiktagung, 18.-19.10.2019, Posen</w:t>
      </w:r>
    </w:p>
    <w:p w:rsidR="009D3F9F" w:rsidRDefault="009D3F9F" w:rsidP="00A2079C"/>
    <w:p w:rsidR="009D3F9F" w:rsidRDefault="009D3F9F" w:rsidP="00A2079C"/>
    <w:p w:rsidR="009D3F9F" w:rsidRPr="00C43D9F" w:rsidRDefault="009D3F9F" w:rsidP="00A2079C">
      <w:r w:rsidRPr="00C43D9F">
        <w:t>Temat:</w:t>
      </w:r>
    </w:p>
    <w:p w:rsidR="009D3F9F" w:rsidRDefault="009D3F9F" w:rsidP="00A2079C">
      <w:r>
        <w:t>1.Zasady opiniowania. Forma i treść opinii sądowo-psychiatrycznej i sądowo-psychologicznej.</w:t>
      </w:r>
    </w:p>
    <w:p w:rsidR="009D3F9F" w:rsidRDefault="009D3F9F" w:rsidP="00A2079C">
      <w:r>
        <w:t>2.Nowe metody diagnostyczne.</w:t>
      </w:r>
    </w:p>
    <w:p w:rsidR="009D3F9F" w:rsidRPr="00C43D9F" w:rsidRDefault="009D3F9F" w:rsidP="00A2079C">
      <w:r w:rsidRPr="00C43D9F">
        <w:t xml:space="preserve">Thema: </w:t>
      </w:r>
    </w:p>
    <w:p w:rsidR="009D3F9F" w:rsidRPr="00C43D9F" w:rsidRDefault="009D3F9F" w:rsidP="00D245DB">
      <w:pPr>
        <w:pStyle w:val="ListParagraph"/>
        <w:numPr>
          <w:ilvl w:val="0"/>
          <w:numId w:val="1"/>
        </w:numPr>
      </w:pPr>
      <w:r w:rsidRPr="00C43D9F">
        <w:t>Grundsätze der Begutachtung. Form und Inhalt forensisch psychiatrischer und forensisch psychologischer Gutachten</w:t>
      </w:r>
    </w:p>
    <w:p w:rsidR="009D3F9F" w:rsidRPr="00C43D9F" w:rsidRDefault="009D3F9F" w:rsidP="00D245DB">
      <w:pPr>
        <w:pStyle w:val="ListParagraph"/>
        <w:numPr>
          <w:ilvl w:val="0"/>
          <w:numId w:val="1"/>
        </w:numPr>
      </w:pPr>
      <w:r w:rsidRPr="00C43D9F">
        <w:t>Neue diagnostische Methoden</w:t>
      </w:r>
    </w:p>
    <w:p w:rsidR="009D3F9F" w:rsidRDefault="009D3F9F" w:rsidP="00A2079C"/>
    <w:p w:rsidR="009D3F9F" w:rsidRDefault="009D3F9F" w:rsidP="00A2079C">
      <w:r>
        <w:t xml:space="preserve">Serdecznie zapraszamy do wzięcia udziału w kolejnej konferencji polsko-niemieckiej z psychiatrii sądowej. </w:t>
      </w:r>
      <w:r w:rsidRPr="00C43D9F">
        <w:t>Es wird herzlich um rege Teilnahme gebeten</w:t>
      </w:r>
      <w:r>
        <w:t>.</w:t>
      </w:r>
    </w:p>
    <w:p w:rsidR="009D3F9F" w:rsidRDefault="009D3F9F" w:rsidP="00A2079C"/>
    <w:p w:rsidR="009D3F9F" w:rsidRPr="00C43D9F" w:rsidRDefault="009D3F9F" w:rsidP="00A2079C">
      <w:r>
        <w:t xml:space="preserve">Informujemy, iż konferencja będzie tłumaczona na język polski. </w:t>
      </w:r>
      <w:r w:rsidRPr="00C43D9F">
        <w:t>Es wird eine Simultanübersetzung geben.</w:t>
      </w:r>
    </w:p>
    <w:p w:rsidR="009D3F9F" w:rsidRDefault="009D3F9F" w:rsidP="00A2079C"/>
    <w:p w:rsidR="009D3F9F" w:rsidRDefault="009D3F9F" w:rsidP="00A2079C">
      <w:r>
        <w:t>Prezentowane referaty:</w:t>
      </w:r>
    </w:p>
    <w:p w:rsidR="009D3F9F" w:rsidRDefault="009D3F9F" w:rsidP="00A2079C">
      <w:r>
        <w:t>1.Dr med. Jerzy Pobocha: Niepoczytalność wywołana (Insanity sent) Hervorgerufene Zurechnungsunfähigkeit</w:t>
      </w:r>
    </w:p>
    <w:p w:rsidR="009D3F9F" w:rsidRDefault="009D3F9F" w:rsidP="00A2079C">
      <w:r>
        <w:t>2.Dr med. Jerzy Pobocha: Zastosowanie fMRI w psychiatrii sądowej Anwendung von fMRI in der Forensik</w:t>
      </w:r>
    </w:p>
    <w:p w:rsidR="009D3F9F" w:rsidRDefault="009D3F9F" w:rsidP="00A2079C">
      <w:r>
        <w:t>3.Mgr Marcin Borowski: Psychologia przewidywania Psychologische Prognose</w:t>
      </w:r>
    </w:p>
    <w:p w:rsidR="009D3F9F" w:rsidRDefault="009D3F9F" w:rsidP="00A2079C">
      <w:r>
        <w:t>4.Dr hab. n. med. Robert Pudlo: Najczęstsze błędy w opiniach sądowo-psychiatrycznych Häufigste Fehler in der Begutachtung</w:t>
      </w:r>
    </w:p>
    <w:p w:rsidR="009D3F9F" w:rsidRDefault="009D3F9F" w:rsidP="00A2079C">
      <w:r>
        <w:t>5.Dr Joanna Koczur: Świadek mówiący nieprawdę Zeugen, die nicht die Wahrheit sagen</w:t>
      </w:r>
    </w:p>
    <w:p w:rsidR="009D3F9F" w:rsidRDefault="009D3F9F" w:rsidP="00A2079C">
      <w:r>
        <w:t>6.Dr hab. Marek Leśniak, dr Sylwia Ławrentjew: Grafizmy parkinsoników Graphismen Parkinsonkranker</w:t>
      </w:r>
    </w:p>
    <w:p w:rsidR="009D3F9F" w:rsidRDefault="009D3F9F" w:rsidP="00A2079C">
      <w:r>
        <w:t>7.Dr Olivia Rybak-Karkosz, prof. dr hab. Tadeusz Widła: Skład opinii Bestandteile eines Gutachtens</w:t>
      </w:r>
    </w:p>
    <w:p w:rsidR="009D3F9F" w:rsidRDefault="009D3F9F" w:rsidP="00A2079C">
      <w:r>
        <w:t>8.dr Frank Hassler: Psychozy schizofreniczne i przestępstwa</w:t>
      </w:r>
    </w:p>
    <w:p w:rsidR="009D3F9F" w:rsidRDefault="009D3F9F" w:rsidP="00A2079C">
      <w:r>
        <w:t>9.Dr M. Lammel: Urojenia paranoidalne choroby schizofrenicznej osób w podeszłym wieku</w:t>
      </w:r>
    </w:p>
    <w:p w:rsidR="009D3F9F" w:rsidRDefault="009D3F9F" w:rsidP="00A2079C">
      <w:r>
        <w:t>10.dr S. Orlob: Ustawodawstwo psychiatryczne w Chinach</w:t>
      </w:r>
    </w:p>
    <w:p w:rsidR="009D3F9F" w:rsidRDefault="009D3F9F" w:rsidP="00A2079C">
      <w:r>
        <w:t>11.Dr med. R. Strohm: Zasady w badaniu i opiniowaniu poczytalności w Niemczech</w:t>
      </w:r>
    </w:p>
    <w:p w:rsidR="009D3F9F" w:rsidRDefault="009D3F9F" w:rsidP="00A2079C">
      <w:r>
        <w:t>12.Dr S. Weirich: Autyzm – kazuistyka młodocianego przestępcy.</w:t>
      </w:r>
    </w:p>
    <w:p w:rsidR="009D3F9F" w:rsidRDefault="009D3F9F" w:rsidP="00A2079C">
      <w:r>
        <w:t>13.Dr W. Weissbeck: Psychiatria sądowa młodzieży</w:t>
      </w:r>
    </w:p>
    <w:p w:rsidR="009D3F9F" w:rsidRDefault="009D3F9F" w:rsidP="00A2079C">
      <w:r>
        <w:t>14.Okrągły Stół z udziałem:</w:t>
      </w:r>
    </w:p>
    <w:p w:rsidR="009D3F9F" w:rsidRDefault="009D3F9F" w:rsidP="00A2079C">
      <w:r>
        <w:t>•dr Frank Hassler</w:t>
      </w:r>
    </w:p>
    <w:p w:rsidR="009D3F9F" w:rsidRDefault="009D3F9F" w:rsidP="00A2079C">
      <w:r>
        <w:t>•dr S. Orlob</w:t>
      </w:r>
    </w:p>
    <w:p w:rsidR="009D3F9F" w:rsidRDefault="009D3F9F" w:rsidP="00A2079C">
      <w:r>
        <w:t>•dr hab. Tadeusz Widła</w:t>
      </w:r>
    </w:p>
    <w:p w:rsidR="009D3F9F" w:rsidRDefault="009D3F9F" w:rsidP="00A2079C">
      <w:r>
        <w:t>•Dr hab. Marek Leśniak</w:t>
      </w:r>
    </w:p>
    <w:p w:rsidR="009D3F9F" w:rsidRPr="00C43D9F" w:rsidRDefault="009D3F9F" w:rsidP="00A2079C">
      <w:pPr>
        <w:rPr>
          <w:lang w:val="nb-NO"/>
        </w:rPr>
      </w:pPr>
      <w:r w:rsidRPr="00C43D9F">
        <w:rPr>
          <w:lang w:val="nb-NO"/>
        </w:rPr>
        <w:t>•Mgr Marcin Borowski</w:t>
      </w:r>
    </w:p>
    <w:p w:rsidR="009D3F9F" w:rsidRPr="00C43D9F" w:rsidRDefault="009D3F9F" w:rsidP="00A2079C">
      <w:pPr>
        <w:rPr>
          <w:lang w:val="nb-NO"/>
        </w:rPr>
      </w:pPr>
      <w:r w:rsidRPr="00C43D9F">
        <w:rPr>
          <w:lang w:val="nb-NO"/>
        </w:rPr>
        <w:t>•Dr med. Jerzy Pobocha</w:t>
      </w:r>
    </w:p>
    <w:p w:rsidR="009D3F9F" w:rsidRPr="00C43D9F" w:rsidRDefault="009D3F9F" w:rsidP="00A2079C">
      <w:pPr>
        <w:rPr>
          <w:lang w:val="nb-NO"/>
        </w:rPr>
      </w:pPr>
      <w:r w:rsidRPr="00C43D9F">
        <w:rPr>
          <w:lang w:val="nb-NO"/>
        </w:rPr>
        <w:t>•Prokutator i sędzia</w:t>
      </w:r>
    </w:p>
    <w:p w:rsidR="009D3F9F" w:rsidRPr="00C43D9F" w:rsidRDefault="009D3F9F" w:rsidP="00A2079C">
      <w:pPr>
        <w:rPr>
          <w:lang w:val="nb-NO"/>
        </w:rPr>
      </w:pPr>
    </w:p>
    <w:p w:rsidR="009D3F9F" w:rsidRPr="00C43D9F" w:rsidRDefault="009D3F9F" w:rsidP="00A2079C">
      <w:pPr>
        <w:rPr>
          <w:lang w:val="nb-NO"/>
        </w:rPr>
      </w:pPr>
      <w:r w:rsidRPr="00C43D9F">
        <w:rPr>
          <w:lang w:val="nb-NO"/>
        </w:rPr>
        <w:t>Miejsce obrad/Tagungsgort</w:t>
      </w:r>
    </w:p>
    <w:p w:rsidR="009D3F9F" w:rsidRPr="00C43D9F" w:rsidRDefault="009D3F9F" w:rsidP="00A2079C">
      <w:pPr>
        <w:rPr>
          <w:lang w:val="en-GB"/>
        </w:rPr>
      </w:pPr>
      <w:r w:rsidRPr="00C43D9F">
        <w:rPr>
          <w:lang w:val="nb-NO"/>
        </w:rPr>
        <w:t xml:space="preserve"> </w:t>
      </w:r>
      <w:r w:rsidRPr="00C43D9F">
        <w:rPr>
          <w:lang w:val="en-GB"/>
        </w:rPr>
        <w:t>Hotel Altus</w:t>
      </w:r>
    </w:p>
    <w:p w:rsidR="009D3F9F" w:rsidRPr="00C43D9F" w:rsidRDefault="009D3F9F" w:rsidP="00A2079C">
      <w:pPr>
        <w:rPr>
          <w:lang w:val="en-GB"/>
        </w:rPr>
      </w:pPr>
      <w:r w:rsidRPr="00C43D9F">
        <w:rPr>
          <w:lang w:val="en-GB"/>
        </w:rPr>
        <w:t xml:space="preserve"> Ul. Św. Marcin 40</w:t>
      </w:r>
    </w:p>
    <w:p w:rsidR="009D3F9F" w:rsidRPr="00C43D9F" w:rsidRDefault="009D3F9F" w:rsidP="00A2079C">
      <w:pPr>
        <w:rPr>
          <w:lang w:val="en-GB"/>
        </w:rPr>
      </w:pPr>
      <w:r w:rsidRPr="00C43D9F">
        <w:rPr>
          <w:lang w:val="en-GB"/>
        </w:rPr>
        <w:t xml:space="preserve"> 61-807 </w:t>
      </w:r>
      <w:smartTag w:uri="urn:schemas-microsoft-com:office:smarttags" w:element="place">
        <w:smartTag w:uri="urn:schemas-microsoft-com:office:smarttags" w:element="City">
          <w:r w:rsidRPr="00C43D9F">
            <w:rPr>
              <w:lang w:val="en-GB"/>
            </w:rPr>
            <w:t>Poznań</w:t>
          </w:r>
        </w:smartTag>
      </w:smartTag>
    </w:p>
    <w:p w:rsidR="009D3F9F" w:rsidRPr="00C43D9F" w:rsidRDefault="009D3F9F" w:rsidP="00A2079C">
      <w:pPr>
        <w:rPr>
          <w:lang w:val="en-GB"/>
        </w:rPr>
      </w:pPr>
    </w:p>
    <w:p w:rsidR="009D3F9F" w:rsidRPr="00C43D9F" w:rsidRDefault="009D3F9F" w:rsidP="00A2079C">
      <w:pPr>
        <w:rPr>
          <w:lang w:val="en-GB"/>
        </w:rPr>
      </w:pPr>
      <w:r w:rsidRPr="00C43D9F">
        <w:rPr>
          <w:lang w:val="en-GB"/>
        </w:rPr>
        <w:t>Organizatorzy/Organisatoren</w:t>
      </w:r>
    </w:p>
    <w:p w:rsidR="009D3F9F" w:rsidRPr="00C43D9F" w:rsidRDefault="009D3F9F" w:rsidP="00A2079C">
      <w:pPr>
        <w:rPr>
          <w:lang w:val="en-GB"/>
        </w:rPr>
      </w:pPr>
      <w:r w:rsidRPr="00C43D9F">
        <w:rPr>
          <w:lang w:val="en-GB"/>
        </w:rPr>
        <w:t>•Polskie Towarzystwo Psychiatrii Sądowej</w:t>
      </w:r>
    </w:p>
    <w:p w:rsidR="009D3F9F" w:rsidRDefault="009D3F9F" w:rsidP="00A2079C">
      <w:r>
        <w:t>•Klinik für Psychiatrie, Neurologie, Psychosomatik und Psychotherapie im Kindes- und Jugendalter</w:t>
      </w:r>
    </w:p>
    <w:p w:rsidR="009D3F9F" w:rsidRDefault="009D3F9F" w:rsidP="00A2079C"/>
    <w:p w:rsidR="009D3F9F" w:rsidRDefault="009D3F9F" w:rsidP="00A2079C">
      <w:r>
        <w:t>Rejestracja i opłaty/Registrierung und Gebühren</w:t>
      </w:r>
    </w:p>
    <w:p w:rsidR="009D3F9F" w:rsidRDefault="009D3F9F" w:rsidP="00A2079C"/>
    <w:p w:rsidR="009D3F9F" w:rsidRDefault="009D3F9F" w:rsidP="00A2079C">
      <w:r>
        <w:t>Opłata konferencyjna wynosi:</w:t>
      </w:r>
    </w:p>
    <w:p w:rsidR="009D3F9F" w:rsidRDefault="009D3F9F" w:rsidP="00A2079C">
      <w:r>
        <w:t>•600zł dla członków PTPS lekarze (regularnie opłacający składki członkowskie)</w:t>
      </w:r>
    </w:p>
    <w:p w:rsidR="009D3F9F" w:rsidRDefault="009D3F9F" w:rsidP="00A2079C">
      <w:r>
        <w:t>•500zł dla członków PTPS psycholodzy (regularnie opłacający składki członkowskie)</w:t>
      </w:r>
    </w:p>
    <w:p w:rsidR="009D3F9F" w:rsidRDefault="009D3F9F" w:rsidP="00A2079C">
      <w:r>
        <w:t>•700zł dla pozostałych osób/ für alle Nichtmitglieder</w:t>
      </w:r>
    </w:p>
    <w:p w:rsidR="009D3F9F" w:rsidRDefault="009D3F9F" w:rsidP="00A2079C"/>
    <w:p w:rsidR="009D3F9F" w:rsidRDefault="009D3F9F" w:rsidP="00A2079C">
      <w:r>
        <w:t>W razie rezygnacji opłata konferencyjna nie podlega zwrotowi/Eine Rückerstattung erfolgt bei Nichtteilnahme nicht</w:t>
      </w:r>
    </w:p>
    <w:p w:rsidR="009D3F9F" w:rsidRDefault="009D3F9F" w:rsidP="00A2079C"/>
    <w:p w:rsidR="009D3F9F" w:rsidRDefault="009D3F9F" w:rsidP="00A2079C">
      <w:r>
        <w:t>W ramach opłaty uczestnicy mają zagwarantowany: in die Teilnahmegebühr sind inkludiert</w:t>
      </w:r>
    </w:p>
    <w:p w:rsidR="009D3F9F" w:rsidRDefault="009D3F9F" w:rsidP="00A2079C">
      <w:r>
        <w:t>•udział w konferencji, Konferenz</w:t>
      </w:r>
    </w:p>
    <w:p w:rsidR="009D3F9F" w:rsidRDefault="009D3F9F" w:rsidP="00A2079C">
      <w:r>
        <w:t>•teczkę konferencyjną z programem, Programm</w:t>
      </w:r>
    </w:p>
    <w:p w:rsidR="009D3F9F" w:rsidRDefault="009D3F9F" w:rsidP="00A2079C">
      <w:r>
        <w:t>•materiały konferencyjne na pendrivie, Tagungsmaterialien</w:t>
      </w:r>
    </w:p>
    <w:p w:rsidR="009D3F9F" w:rsidRDefault="009D3F9F" w:rsidP="00A2079C">
      <w:r>
        <w:t>•wyżywienie zgodnie z programem, Pausenverpflegung</w:t>
      </w:r>
    </w:p>
    <w:p w:rsidR="009D3F9F" w:rsidRDefault="009D3F9F" w:rsidP="00A2079C">
      <w:r>
        <w:t>•certyfikat potwierdzający udział Teilnahmezertifikat</w:t>
      </w:r>
    </w:p>
    <w:p w:rsidR="009D3F9F" w:rsidRDefault="009D3F9F" w:rsidP="00A2079C">
      <w:r>
        <w:t>•wycieczkę po Poznaniu z przewodnikiem – dodatkowo płatna dla zainteresowanych Ausflug durch Posen mit Führer</w:t>
      </w:r>
    </w:p>
    <w:p w:rsidR="009D3F9F" w:rsidRDefault="009D3F9F" w:rsidP="00A2079C">
      <w:r>
        <w:t>•uroczystą kolację Abenddinner</w:t>
      </w:r>
    </w:p>
    <w:p w:rsidR="009D3F9F" w:rsidRDefault="009D3F9F" w:rsidP="00A2079C"/>
    <w:p w:rsidR="009D3F9F" w:rsidRDefault="009D3F9F" w:rsidP="00A2079C">
      <w:r>
        <w:t>Noclegi/Übernachtung</w:t>
      </w:r>
    </w:p>
    <w:p w:rsidR="009D3F9F" w:rsidRDefault="009D3F9F" w:rsidP="00A2079C"/>
    <w:p w:rsidR="009D3F9F" w:rsidRDefault="009D3F9F" w:rsidP="00A2079C">
      <w:r>
        <w:t>Hotel Altus</w:t>
      </w:r>
    </w:p>
    <w:p w:rsidR="009D3F9F" w:rsidRDefault="009D3F9F" w:rsidP="00A2079C">
      <w:r>
        <w:t>•Cena za pokój 1 osobowy 260zł/für EZ pro Nacht</w:t>
      </w:r>
    </w:p>
    <w:p w:rsidR="009D3F9F" w:rsidRDefault="009D3F9F" w:rsidP="00A2079C">
      <w:r>
        <w:t>•Cena za pokój 2 osobowy (cena za 1 osobę) 160zł pro Person im Doppelzimmer</w:t>
      </w:r>
    </w:p>
    <w:p w:rsidR="009D3F9F" w:rsidRDefault="009D3F9F" w:rsidP="00A2079C"/>
    <w:p w:rsidR="009D3F9F" w:rsidRDefault="009D3F9F" w:rsidP="00A2079C">
      <w:r>
        <w:t>Terminy</w:t>
      </w:r>
    </w:p>
    <w:p w:rsidR="009D3F9F" w:rsidRDefault="009D3F9F" w:rsidP="00A2079C"/>
    <w:p w:rsidR="009D3F9F" w:rsidRDefault="009D3F9F" w:rsidP="00A2079C">
      <w:r>
        <w:t>Termin nadsyłania zgłoszeń oraz uiszczenia opłat (opłata konferencyjna i noclegowa) 04.10.2019r./Rückmeldung bis 4.10.2019</w:t>
      </w:r>
    </w:p>
    <w:p w:rsidR="009D3F9F" w:rsidRDefault="009D3F9F" w:rsidP="00A2079C">
      <w:r>
        <w:t xml:space="preserve"> Po tym terminie opłata konferencyjna ulega zwiększeniu do kwoty 700zł dla wszystkich.</w:t>
      </w:r>
    </w:p>
    <w:p w:rsidR="009D3F9F" w:rsidRDefault="009D3F9F" w:rsidP="00A2079C"/>
    <w:p w:rsidR="009D3F9F" w:rsidRDefault="009D3F9F" w:rsidP="00A2079C">
      <w:r>
        <w:t>Wpłaty za opłatę konferencyjną i opłaty hotelowe należy wnieść na konto bankowe/Bitte Teilnahmegebühr und Hotelkosten auf folgendes Konto überweisen</w:t>
      </w:r>
    </w:p>
    <w:p w:rsidR="009D3F9F" w:rsidRDefault="009D3F9F" w:rsidP="00A2079C">
      <w:r>
        <w:t xml:space="preserve"> BZ WBK 3 O. Szczecin Nr 90 1090 1492 0000 0001 0883 6821</w:t>
      </w:r>
    </w:p>
    <w:p w:rsidR="009D3F9F" w:rsidRDefault="009D3F9F" w:rsidP="00A2079C">
      <w:r>
        <w:t>Tytułem: Konferencja Poznań, nazwisko uczestnika-Kennwort</w:t>
      </w:r>
    </w:p>
    <w:p w:rsidR="009D3F9F" w:rsidRDefault="009D3F9F" w:rsidP="00A2079C"/>
    <w:p w:rsidR="009D3F9F" w:rsidRPr="00C43D9F" w:rsidRDefault="009D3F9F" w:rsidP="00A2079C">
      <w:pPr>
        <w:rPr>
          <w:lang w:val="nb-NO"/>
        </w:rPr>
      </w:pPr>
      <w:r w:rsidRPr="00C43D9F">
        <w:rPr>
          <w:lang w:val="nb-NO"/>
        </w:rPr>
        <w:t>Kontakt</w:t>
      </w:r>
    </w:p>
    <w:p w:rsidR="009D3F9F" w:rsidRPr="00C43D9F" w:rsidRDefault="009D3F9F" w:rsidP="00A2079C">
      <w:pPr>
        <w:rPr>
          <w:lang w:val="nb-NO"/>
        </w:rPr>
      </w:pPr>
      <w:r w:rsidRPr="00C43D9F">
        <w:rPr>
          <w:lang w:val="nb-NO"/>
        </w:rPr>
        <w:t xml:space="preserve"> Dr med. Jerzy Pobocha Tel. 605 053 894</w:t>
      </w:r>
    </w:p>
    <w:p w:rsidR="009D3F9F" w:rsidRPr="00C43D9F" w:rsidRDefault="009D3F9F" w:rsidP="00A2079C">
      <w:pPr>
        <w:rPr>
          <w:lang w:val="nb-NO"/>
        </w:rPr>
      </w:pPr>
      <w:r w:rsidRPr="00C43D9F">
        <w:rPr>
          <w:lang w:val="nb-NO"/>
        </w:rPr>
        <w:t xml:space="preserve"> Adela Sobina Tel. 506 728 740</w:t>
      </w:r>
    </w:p>
    <w:p w:rsidR="009D3F9F" w:rsidRPr="00C43D9F" w:rsidRDefault="009D3F9F" w:rsidP="00A2079C">
      <w:pPr>
        <w:rPr>
          <w:lang w:val="nb-NO"/>
        </w:rPr>
      </w:pPr>
    </w:p>
    <w:p w:rsidR="009D3F9F" w:rsidRPr="00C43D9F" w:rsidRDefault="009D3F9F" w:rsidP="00A2079C">
      <w:pPr>
        <w:rPr>
          <w:lang w:val="nb-NO"/>
        </w:rPr>
      </w:pPr>
    </w:p>
    <w:p w:rsidR="009D3F9F" w:rsidRPr="00C43D9F" w:rsidRDefault="009D3F9F" w:rsidP="00A2079C">
      <w:pPr>
        <w:rPr>
          <w:lang w:val="nb-NO"/>
        </w:rPr>
      </w:pPr>
    </w:p>
    <w:p w:rsidR="009D3F9F" w:rsidRPr="00C43D9F" w:rsidRDefault="009D3F9F" w:rsidP="00A2079C">
      <w:pPr>
        <w:rPr>
          <w:lang w:val="nb-NO"/>
        </w:rPr>
      </w:pPr>
      <w:r w:rsidRPr="00C43D9F">
        <w:rPr>
          <w:lang w:val="nb-NO"/>
        </w:rPr>
        <w:t>FORMULARZ ZGŁOSZENIOWY</w:t>
      </w:r>
    </w:p>
    <w:p w:rsidR="009D3F9F" w:rsidRPr="00C43D9F" w:rsidRDefault="009D3F9F" w:rsidP="00A2079C">
      <w:pPr>
        <w:rPr>
          <w:lang w:val="nb-NO"/>
        </w:rPr>
      </w:pPr>
    </w:p>
    <w:p w:rsidR="009D3F9F" w:rsidRPr="00C43D9F" w:rsidRDefault="009D3F9F" w:rsidP="00A2079C">
      <w:pPr>
        <w:rPr>
          <w:lang w:val="nb-NO"/>
        </w:rPr>
      </w:pPr>
      <w:r w:rsidRPr="00C43D9F">
        <w:rPr>
          <w:lang w:val="nb-NO"/>
        </w:rPr>
        <w:t xml:space="preserve"> Niniejszym zgłaszam swoje uczestnictwo na</w:t>
      </w:r>
    </w:p>
    <w:p w:rsidR="009D3F9F" w:rsidRPr="00C43D9F" w:rsidRDefault="009D3F9F" w:rsidP="00A2079C">
      <w:pPr>
        <w:rPr>
          <w:lang w:val="nb-NO"/>
        </w:rPr>
      </w:pPr>
      <w:r w:rsidRPr="00C43D9F">
        <w:rPr>
          <w:lang w:val="nb-NO"/>
        </w:rPr>
        <w:t>XVI Polsko-Niemiecka Konferencja z Psychiatrii Sądowej</w:t>
      </w:r>
    </w:p>
    <w:p w:rsidR="009D3F9F" w:rsidRPr="00C43D9F" w:rsidRDefault="009D3F9F" w:rsidP="00A2079C">
      <w:pPr>
        <w:rPr>
          <w:lang w:val="nb-NO"/>
        </w:rPr>
      </w:pPr>
    </w:p>
    <w:p w:rsidR="009D3F9F" w:rsidRPr="00C43D9F" w:rsidRDefault="009D3F9F" w:rsidP="00A2079C">
      <w:pPr>
        <w:rPr>
          <w:lang w:val="nb-NO"/>
        </w:rPr>
      </w:pPr>
      <w:r w:rsidRPr="00C43D9F">
        <w:rPr>
          <w:lang w:val="nb-NO"/>
        </w:rPr>
        <w:t xml:space="preserve"> która odbędzie się w dniach 18-19.10.2019, Poznań</w:t>
      </w:r>
    </w:p>
    <w:p w:rsidR="009D3F9F" w:rsidRPr="00C43D9F" w:rsidRDefault="009D3F9F" w:rsidP="00A2079C">
      <w:pPr>
        <w:rPr>
          <w:lang w:val="nb-NO"/>
        </w:rPr>
      </w:pPr>
    </w:p>
    <w:p w:rsidR="009D3F9F" w:rsidRDefault="009D3F9F" w:rsidP="00A2079C">
      <w:r>
        <w:t>Imię i nazwisko (wymagane) Vor- und Zuname</w:t>
      </w:r>
    </w:p>
    <w:p w:rsidR="009D3F9F" w:rsidRDefault="009D3F9F" w:rsidP="00A2079C">
      <w:r>
        <w:t xml:space="preserve"> </w:t>
      </w:r>
    </w:p>
    <w:p w:rsidR="009D3F9F" w:rsidRDefault="009D3F9F" w:rsidP="00A2079C"/>
    <w:p w:rsidR="009D3F9F" w:rsidRDefault="009D3F9F" w:rsidP="00A2079C">
      <w:r>
        <w:t>Stopień i/lub tytuł zawodowy, naukowy Titel</w:t>
      </w:r>
    </w:p>
    <w:p w:rsidR="009D3F9F" w:rsidRDefault="009D3F9F" w:rsidP="00A2079C"/>
    <w:p w:rsidR="009D3F9F" w:rsidRDefault="009D3F9F" w:rsidP="00A2079C"/>
    <w:p w:rsidR="009D3F9F" w:rsidRDefault="009D3F9F" w:rsidP="00A2079C"/>
    <w:p w:rsidR="009D3F9F" w:rsidRDefault="009D3F9F" w:rsidP="00A2079C">
      <w:r>
        <w:t>Adres i telefony (wymagany celem wysłania certyfikatu po szkoleniu) Adresse und Telefonnummer</w:t>
      </w:r>
    </w:p>
    <w:p w:rsidR="009D3F9F" w:rsidRDefault="009D3F9F" w:rsidP="00A2079C"/>
    <w:p w:rsidR="009D3F9F" w:rsidRDefault="009D3F9F" w:rsidP="00A2079C"/>
    <w:p w:rsidR="009D3F9F" w:rsidRDefault="009D3F9F" w:rsidP="00A2079C"/>
    <w:p w:rsidR="009D3F9F" w:rsidRDefault="009D3F9F" w:rsidP="00A2079C">
      <w:r>
        <w:t>Adres email (obowiązkowo) E-Mail</w:t>
      </w:r>
    </w:p>
    <w:p w:rsidR="009D3F9F" w:rsidRDefault="009D3F9F" w:rsidP="00A2079C">
      <w:r>
        <w:t xml:space="preserve"> </w:t>
      </w:r>
    </w:p>
    <w:p w:rsidR="009D3F9F" w:rsidRDefault="009D3F9F" w:rsidP="00A2079C"/>
    <w:p w:rsidR="009D3F9F" w:rsidRDefault="009D3F9F" w:rsidP="00A2079C">
      <w:r>
        <w:t>Rachunek wystawić na (dane firmy) NIE WYSTAWIAMY FAKTURY VAT Rechnungsadresse</w:t>
      </w:r>
    </w:p>
    <w:p w:rsidR="009D3F9F" w:rsidRDefault="009D3F9F" w:rsidP="00A2079C">
      <w:r>
        <w:t xml:space="preserve"> </w:t>
      </w:r>
    </w:p>
    <w:p w:rsidR="009D3F9F" w:rsidRDefault="009D3F9F" w:rsidP="00A2079C"/>
    <w:p w:rsidR="009D3F9F" w:rsidRDefault="009D3F9F" w:rsidP="00A2079C">
      <w:r>
        <w:t>Rezerwuje nocleg w dniach: Reservierung</w:t>
      </w:r>
    </w:p>
    <w:p w:rsidR="009D3F9F" w:rsidRDefault="009D3F9F" w:rsidP="00A2079C"/>
    <w:p w:rsidR="009D3F9F" w:rsidRDefault="009D3F9F" w:rsidP="00A2079C">
      <w:r>
        <w:t xml:space="preserve">17/18/10/2019 (czwartek/piątek)  18/19/10/2019 (piątek/sobota) </w:t>
      </w:r>
    </w:p>
    <w:p w:rsidR="009D3F9F" w:rsidRDefault="009D3F9F" w:rsidP="00A2079C"/>
    <w:p w:rsidR="009D3F9F" w:rsidRDefault="009D3F9F" w:rsidP="00A2079C">
      <w:r>
        <w:t xml:space="preserve"> pozostałe:  </w:t>
      </w:r>
    </w:p>
    <w:p w:rsidR="009D3F9F" w:rsidRDefault="009D3F9F" w:rsidP="00A2079C"/>
    <w:p w:rsidR="009D3F9F" w:rsidRDefault="009D3F9F" w:rsidP="00A2079C">
      <w:r>
        <w:t>Hotel Altus:</w:t>
      </w:r>
    </w:p>
    <w:p w:rsidR="009D3F9F" w:rsidRDefault="009D3F9F" w:rsidP="00A2079C"/>
    <w:p w:rsidR="009D3F9F" w:rsidRDefault="009D3F9F" w:rsidP="00A2079C">
      <w:r>
        <w:t>Pokój 1 osobowy  Pokój 2 osobowy /EZ oder DZ</w:t>
      </w:r>
    </w:p>
    <w:p w:rsidR="009D3F9F" w:rsidRDefault="009D3F9F" w:rsidP="00A2079C"/>
    <w:p w:rsidR="009D3F9F" w:rsidRDefault="009D3F9F" w:rsidP="00A2079C"/>
    <w:p w:rsidR="009D3F9F" w:rsidRDefault="009D3F9F" w:rsidP="00A2079C">
      <w:r>
        <w:t xml:space="preserve"> Pokój 2 osobowy z:  </w:t>
      </w:r>
    </w:p>
    <w:p w:rsidR="009D3F9F" w:rsidRDefault="009D3F9F" w:rsidP="00A2079C"/>
    <w:p w:rsidR="009D3F9F" w:rsidRDefault="009D3F9F" w:rsidP="00A2079C">
      <w:r>
        <w:t>Dodatkowe prośby lub propozycje: Zusätzliche Bitten oder Vorschläge</w:t>
      </w:r>
    </w:p>
    <w:p w:rsidR="009D3F9F" w:rsidRDefault="009D3F9F" w:rsidP="00A2079C"/>
    <w:p w:rsidR="009D3F9F" w:rsidRDefault="009D3F9F" w:rsidP="00A2079C"/>
    <w:p w:rsidR="009D3F9F" w:rsidRDefault="009D3F9F" w:rsidP="00A2079C"/>
    <w:p w:rsidR="009D3F9F" w:rsidRDefault="009D3F9F" w:rsidP="00A2079C">
      <w:r>
        <w:t>Zobowiązuje się zapłacić za koszty uczestnictwa jakie podano w Komunikacie nr 1</w:t>
      </w:r>
    </w:p>
    <w:p w:rsidR="009D3F9F" w:rsidRDefault="009D3F9F" w:rsidP="00A2079C"/>
    <w:p w:rsidR="009D3F9F" w:rsidRDefault="009D3F9F"/>
    <w:sectPr w:rsidR="009D3F9F" w:rsidSect="00161F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252"/>
    <w:multiLevelType w:val="hybridMultilevel"/>
    <w:tmpl w:val="1430C75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79C"/>
    <w:rsid w:val="00161F3D"/>
    <w:rsid w:val="009B1FF1"/>
    <w:rsid w:val="009D3F9F"/>
    <w:rsid w:val="00A2079C"/>
    <w:rsid w:val="00B60229"/>
    <w:rsid w:val="00C43D9F"/>
    <w:rsid w:val="00D2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4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633</Words>
  <Characters>3990</Characters>
  <Application>Microsoft Office Outlook</Application>
  <DocSecurity>0</DocSecurity>
  <Lines>0</Lines>
  <Paragraphs>0</Paragraphs>
  <ScaleCrop>false</ScaleCrop>
  <Company>GGP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Häßler</dc:creator>
  <cp:keywords/>
  <dc:description/>
  <cp:lastModifiedBy>hammer</cp:lastModifiedBy>
  <cp:revision>3</cp:revision>
  <dcterms:created xsi:type="dcterms:W3CDTF">2019-09-11T16:05:00Z</dcterms:created>
  <dcterms:modified xsi:type="dcterms:W3CDTF">2019-09-12T06:06:00Z</dcterms:modified>
</cp:coreProperties>
</file>